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A7" w:rsidRPr="00761F92" w:rsidRDefault="00E81755" w:rsidP="009A6533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u w:val="single"/>
          <w:lang w:val="af-ZA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</w:p>
    <w:p w:rsidR="00C02BB2" w:rsidRDefault="00C02BB2" w:rsidP="00C02BB2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E81755" w:rsidRPr="000C37B0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0C37B0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E81755" w:rsidRPr="000C37B0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0C37B0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E81755" w:rsidRPr="000C37B0" w:rsidRDefault="00E81755" w:rsidP="00E81755">
      <w:pPr>
        <w:jc w:val="center"/>
        <w:rPr>
          <w:rFonts w:ascii="GHEA Grapalat" w:hAnsi="GHEA Grapalat"/>
          <w:b/>
          <w:sz w:val="20"/>
          <w:lang w:val="af-ZA"/>
        </w:rPr>
      </w:pPr>
    </w:p>
    <w:p w:rsidR="00E81755" w:rsidRPr="000C37B0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սույն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է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E81755" w:rsidRPr="000C37B0" w:rsidRDefault="009A6533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/>
          <w:b w:val="0"/>
          <w:sz w:val="20"/>
          <w:lang w:val="af-ZA"/>
        </w:rPr>
        <w:t xml:space="preserve"> 20</w:t>
      </w:r>
      <w:r w:rsidR="006C3527">
        <w:rPr>
          <w:rFonts w:ascii="GHEA Grapalat" w:hAnsi="GHEA Grapalat"/>
          <w:b w:val="0"/>
          <w:sz w:val="20"/>
          <w:lang w:val="af-ZA"/>
        </w:rPr>
        <w:t>2</w:t>
      </w:r>
      <w:r w:rsidR="00745B0D" w:rsidRPr="00745B0D">
        <w:rPr>
          <w:rFonts w:ascii="GHEA Grapalat" w:hAnsi="GHEA Grapalat"/>
          <w:b w:val="0"/>
          <w:sz w:val="20"/>
          <w:lang w:val="af-ZA"/>
        </w:rPr>
        <w:t>4</w:t>
      </w:r>
      <w:r w:rsidR="00B375A3" w:rsidRPr="000C37B0">
        <w:rPr>
          <w:rFonts w:ascii="GHEA Grapalat" w:hAnsi="GHEA Grapalat"/>
          <w:b w:val="0"/>
          <w:sz w:val="20"/>
          <w:lang w:val="hy-AM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745B0D">
        <w:rPr>
          <w:rFonts w:ascii="GHEA Grapalat" w:hAnsi="GHEA Grapalat"/>
          <w:b w:val="0"/>
          <w:sz w:val="20"/>
          <w:lang w:val="hy-AM"/>
        </w:rPr>
        <w:t>օգոստոսի 30</w:t>
      </w:r>
      <w:r w:rsidR="00173E39" w:rsidRPr="00173E39">
        <w:rPr>
          <w:rFonts w:ascii="GHEA Grapalat" w:hAnsi="GHEA Grapalat"/>
          <w:b w:val="0"/>
          <w:sz w:val="20"/>
          <w:lang w:val="af-ZA"/>
        </w:rPr>
        <w:t>-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ի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թիվ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2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որոշմամբ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և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է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E81755" w:rsidRPr="000C37B0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/>
          <w:b w:val="0"/>
          <w:sz w:val="20"/>
          <w:lang w:val="af-ZA"/>
        </w:rPr>
        <w:t>“</w:t>
      </w:r>
      <w:r w:rsidRPr="000C37B0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մասին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” </w:t>
      </w:r>
      <w:r w:rsidRPr="000C37B0">
        <w:rPr>
          <w:rFonts w:ascii="GHEA Grapalat" w:hAnsi="GHEA Grapalat" w:cs="Sylfaen"/>
          <w:b w:val="0"/>
          <w:sz w:val="20"/>
          <w:lang w:val="af-ZA"/>
        </w:rPr>
        <w:t>ՀՀ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29-</w:t>
      </w:r>
      <w:r w:rsidRPr="000C37B0">
        <w:rPr>
          <w:rFonts w:ascii="GHEA Grapalat" w:hAnsi="GHEA Grapalat" w:cs="Sylfaen"/>
          <w:b w:val="0"/>
          <w:sz w:val="20"/>
          <w:lang w:val="af-ZA"/>
        </w:rPr>
        <w:t>րդ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C02BB2" w:rsidRPr="000C37B0" w:rsidRDefault="00C02BB2" w:rsidP="00C02BB2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9A6533" w:rsidRPr="000C37B0" w:rsidRDefault="00C02BB2" w:rsidP="009A6533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D62E12" w:rsidRPr="00D62E12">
        <w:rPr>
          <w:rFonts w:ascii="GHEA Grapalat" w:hAnsi="GHEA Grapalat" w:cs="Sylfaen"/>
          <w:sz w:val="20"/>
          <w:lang w:val="af-ZA"/>
        </w:rPr>
        <w:t>«</w:t>
      </w:r>
      <w:r w:rsidR="00745B0D">
        <w:rPr>
          <w:rFonts w:ascii="GHEA Grapalat" w:hAnsi="GHEA Grapalat" w:cs="Sylfaen"/>
          <w:sz w:val="20"/>
          <w:lang w:val="af-ZA"/>
        </w:rPr>
        <w:t>ԳՀԾՁԲ-ՀՎԿԱԿ-2024-49</w:t>
      </w:r>
      <w:r w:rsidR="00D62E12" w:rsidRPr="00D62E12">
        <w:rPr>
          <w:rFonts w:ascii="GHEA Grapalat" w:hAnsi="GHEA Grapalat" w:cs="Sylfaen"/>
          <w:sz w:val="20"/>
          <w:lang w:val="af-ZA"/>
        </w:rPr>
        <w:t>»</w:t>
      </w:r>
    </w:p>
    <w:p w:rsidR="009A6533" w:rsidRPr="000C37B0" w:rsidRDefault="009A6533" w:rsidP="009A6533">
      <w:pPr>
        <w:pStyle w:val="3"/>
        <w:ind w:firstLine="0"/>
        <w:rPr>
          <w:rFonts w:ascii="GHEA Grapalat" w:hAnsi="GHEA Grapalat"/>
          <w:i/>
          <w:color w:val="000000"/>
          <w:sz w:val="20"/>
          <w:u w:val="single"/>
          <w:lang w:val="af-ZA"/>
        </w:rPr>
      </w:pPr>
    </w:p>
    <w:p w:rsidR="00C02BB2" w:rsidRPr="006E2263" w:rsidRDefault="009A6533" w:rsidP="00D1409B">
      <w:pPr>
        <w:pStyle w:val="3"/>
        <w:ind w:firstLine="708"/>
        <w:jc w:val="both"/>
        <w:rPr>
          <w:rFonts w:ascii="GHEA Grapalat" w:hAnsi="GHEA Grapalat" w:cs="Sylfaen"/>
          <w:b w:val="0"/>
          <w:sz w:val="20"/>
          <w:lang w:val="af-ZA"/>
        </w:rPr>
      </w:pPr>
      <w:r w:rsidRPr="006E2263">
        <w:rPr>
          <w:rFonts w:ascii="GHEA Grapalat" w:hAnsi="GHEA Grapalat" w:cs="Sylfaen"/>
          <w:b w:val="0"/>
          <w:sz w:val="20"/>
          <w:lang w:val="af-ZA"/>
        </w:rPr>
        <w:t xml:space="preserve">ԱՆ Հիվանդությունների վերահսկման և կանխարգելման ազգային կենտրոն ՊՈԱԿ-ի </w:t>
      </w:r>
      <w:r w:rsidR="00C02BB2" w:rsidRPr="006E2263">
        <w:rPr>
          <w:rFonts w:ascii="GHEA Grapalat" w:hAnsi="GHEA Grapalat" w:cs="Sylfaen"/>
          <w:b w:val="0"/>
          <w:sz w:val="20"/>
          <w:lang w:val="af-ZA"/>
        </w:rPr>
        <w:t xml:space="preserve"> կարիքների համար </w:t>
      </w:r>
      <w:r w:rsidR="006E2263" w:rsidRPr="006E2263">
        <w:rPr>
          <w:rFonts w:ascii="GHEA Grapalat" w:hAnsi="GHEA Grapalat"/>
          <w:sz w:val="20"/>
          <w:lang w:val="hy-AM"/>
        </w:rPr>
        <w:t>աշխատակիցների բժշկական զննության ծառայությունների</w:t>
      </w:r>
      <w:r w:rsidR="006E2263" w:rsidRPr="006E2263">
        <w:rPr>
          <w:rFonts w:ascii="GHEA Grapalat" w:hAnsi="GHEA Grapalat"/>
          <w:sz w:val="20"/>
          <w:lang w:val="af-ZA"/>
        </w:rPr>
        <w:t xml:space="preserve"> </w:t>
      </w:r>
      <w:r w:rsidR="00F93BE2" w:rsidRPr="006E2263">
        <w:rPr>
          <w:rFonts w:ascii="GHEA Grapalat" w:hAnsi="GHEA Grapalat" w:cs="Sylfaen"/>
          <w:b w:val="0"/>
          <w:sz w:val="20"/>
          <w:lang w:val="af-ZA"/>
        </w:rPr>
        <w:t xml:space="preserve">մատուցման </w:t>
      </w:r>
      <w:r w:rsidR="00C02BB2" w:rsidRPr="006E2263">
        <w:rPr>
          <w:rFonts w:ascii="GHEA Grapalat" w:hAnsi="GHEA Grapalat" w:cs="Sylfaen"/>
          <w:b w:val="0"/>
          <w:sz w:val="20"/>
          <w:lang w:val="af-ZA"/>
        </w:rPr>
        <w:t xml:space="preserve">նպատակով կազմակերպված </w:t>
      </w:r>
      <w:r w:rsidR="00F93BE2" w:rsidRPr="006E2263">
        <w:rPr>
          <w:rFonts w:ascii="GHEA Grapalat" w:hAnsi="GHEA Grapalat" w:cs="Sylfaen"/>
          <w:sz w:val="20"/>
          <w:lang w:val="af-ZA"/>
        </w:rPr>
        <w:t>«</w:t>
      </w:r>
      <w:r w:rsidR="00745B0D">
        <w:rPr>
          <w:rFonts w:ascii="GHEA Grapalat" w:hAnsi="GHEA Grapalat" w:cs="Sylfaen"/>
          <w:sz w:val="20"/>
          <w:lang w:val="af-ZA"/>
        </w:rPr>
        <w:t>ԳՀԾՁԲ-ՀՎԿԱԿ-2024-49</w:t>
      </w:r>
      <w:r w:rsidR="00F93BE2" w:rsidRPr="006E2263">
        <w:rPr>
          <w:rFonts w:ascii="GHEA Grapalat" w:hAnsi="GHEA Grapalat" w:cs="Sylfaen"/>
          <w:sz w:val="20"/>
          <w:lang w:val="af-ZA"/>
        </w:rPr>
        <w:t xml:space="preserve">» </w:t>
      </w:r>
      <w:r w:rsidR="00C02BB2" w:rsidRPr="006E2263">
        <w:rPr>
          <w:rFonts w:ascii="GHEA Grapalat" w:hAnsi="GHEA Grapalat" w:cs="Sylfaen"/>
          <w:b w:val="0"/>
          <w:sz w:val="20"/>
          <w:lang w:val="af-ZA"/>
        </w:rPr>
        <w:t>ծածկագրով գնման ըն</w:t>
      </w:r>
      <w:r w:rsidR="00D1409B" w:rsidRPr="006E2263">
        <w:rPr>
          <w:rFonts w:ascii="GHEA Grapalat" w:hAnsi="GHEA Grapalat" w:cs="Sylfaen"/>
          <w:b w:val="0"/>
          <w:sz w:val="20"/>
          <w:lang w:val="af-ZA"/>
        </w:rPr>
        <w:t xml:space="preserve">թացակարգի գնահատող հանձնաժողովը </w:t>
      </w:r>
      <w:r w:rsidR="00C02BB2" w:rsidRPr="006E2263">
        <w:rPr>
          <w:rFonts w:ascii="GHEA Grapalat" w:hAnsi="GHEA Grapalat" w:cs="Sylfaen"/>
          <w:b w:val="0"/>
          <w:sz w:val="20"/>
          <w:lang w:val="af-ZA"/>
        </w:rPr>
        <w:t>ստորև ներկայացնում է նույն ծածկագրով հրավերում կատարված փոփոխության պատճառները և կատարված փոփոխությունների համառոտ նկարագրությունը</w:t>
      </w:r>
      <w:r w:rsidR="008D0FB1" w:rsidRPr="006E2263">
        <w:rPr>
          <w:rFonts w:ascii="GHEA Grapalat" w:hAnsi="GHEA Grapalat" w:cs="Sylfaen"/>
          <w:b w:val="0"/>
          <w:sz w:val="20"/>
          <w:lang w:val="af-ZA"/>
        </w:rPr>
        <w:t>`</w:t>
      </w:r>
    </w:p>
    <w:p w:rsidR="008A1D7F" w:rsidRPr="000C37B0" w:rsidRDefault="008A1D7F" w:rsidP="008A1D7F">
      <w:pPr>
        <w:rPr>
          <w:rFonts w:ascii="GHEA Grapalat" w:hAnsi="GHEA Grapalat"/>
          <w:sz w:val="20"/>
          <w:lang w:val="af-ZA"/>
        </w:rPr>
      </w:pPr>
    </w:p>
    <w:p w:rsidR="00B61FAF" w:rsidRPr="000C37B0" w:rsidRDefault="008D0FB1" w:rsidP="00B61F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Փոփոխության</w:t>
      </w:r>
      <w:r w:rsidRPr="000C37B0">
        <w:rPr>
          <w:rFonts w:ascii="GHEA Grapalat" w:hAnsi="GHEA Grapalat"/>
          <w:sz w:val="20"/>
          <w:lang w:val="af-ZA"/>
        </w:rPr>
        <w:t xml:space="preserve"> </w:t>
      </w:r>
      <w:r w:rsidR="00B61FAF" w:rsidRPr="000C37B0">
        <w:rPr>
          <w:rFonts w:ascii="GHEA Grapalat" w:hAnsi="GHEA Grapalat"/>
          <w:sz w:val="20"/>
          <w:lang w:val="af-ZA"/>
        </w:rPr>
        <w:t xml:space="preserve">առաջացման </w:t>
      </w:r>
      <w:r w:rsidRPr="000C37B0">
        <w:rPr>
          <w:rFonts w:ascii="GHEA Grapalat" w:hAnsi="GHEA Grapalat" w:cs="Sylfaen"/>
          <w:sz w:val="20"/>
          <w:lang w:val="af-ZA"/>
        </w:rPr>
        <w:t>պատճառ</w:t>
      </w:r>
      <w:r w:rsidR="00B73AB6" w:rsidRPr="001B4F46">
        <w:rPr>
          <w:rFonts w:ascii="GHEA Grapalat" w:hAnsi="GHEA Grapalat" w:cs="Sylfaen"/>
          <w:sz w:val="20"/>
          <w:lang w:val="af-ZA"/>
        </w:rPr>
        <w:t>՝</w:t>
      </w:r>
      <w:r w:rsidRPr="001B4F46">
        <w:rPr>
          <w:rFonts w:ascii="GHEA Grapalat" w:hAnsi="GHEA Grapalat" w:cs="Sylfaen"/>
          <w:sz w:val="20"/>
          <w:lang w:val="af-ZA"/>
        </w:rPr>
        <w:t xml:space="preserve"> </w:t>
      </w:r>
      <w:bookmarkStart w:id="0" w:name="_GoBack"/>
      <w:bookmarkEnd w:id="0"/>
      <w:r w:rsidR="00DD40A4">
        <w:rPr>
          <w:rFonts w:ascii="GHEA Grapalat" w:hAnsi="GHEA Grapalat" w:cs="Sylfaen"/>
          <w:sz w:val="20"/>
          <w:u w:val="single"/>
          <w:lang w:val="hy-AM"/>
        </w:rPr>
        <w:t>պատասխանատու ստորաբաժանման</w:t>
      </w:r>
      <w:r w:rsidR="006C1C04">
        <w:rPr>
          <w:rFonts w:ascii="GHEA Grapalat" w:hAnsi="GHEA Grapalat" w:cs="Sylfaen"/>
          <w:sz w:val="20"/>
          <w:u w:val="single"/>
          <w:lang w:val="hy-AM"/>
        </w:rPr>
        <w:t xml:space="preserve"> զեկուցագիր</w:t>
      </w:r>
    </w:p>
    <w:p w:rsidR="00B73AB6" w:rsidRPr="000C37B0" w:rsidRDefault="00B73AB6" w:rsidP="00B61F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9714E0" w:rsidRPr="000C37B0" w:rsidRDefault="008D0FB1" w:rsidP="00B73AB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Փոփոխության նկարագրություն</w:t>
      </w:r>
      <w:r w:rsidR="00B73AB6" w:rsidRPr="000C37B0">
        <w:rPr>
          <w:rFonts w:ascii="GHEA Grapalat" w:hAnsi="GHEA Grapalat" w:cs="Sylfaen"/>
          <w:sz w:val="20"/>
          <w:lang w:val="af-ZA"/>
        </w:rPr>
        <w:t xml:space="preserve">՝ </w:t>
      </w:r>
      <w:r w:rsidR="00745B0D">
        <w:rPr>
          <w:rFonts w:ascii="GHEA Grapalat" w:hAnsi="GHEA Grapalat" w:cs="Sylfaen"/>
          <w:sz w:val="20"/>
          <w:u w:val="single"/>
          <w:lang w:val="hy-AM"/>
        </w:rPr>
        <w:t>տեխնիկական բնութագրի</w:t>
      </w:r>
      <w:r w:rsidR="003972C1" w:rsidRPr="000902E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4A27C1">
        <w:rPr>
          <w:rFonts w:ascii="GHEA Grapalat" w:hAnsi="GHEA Grapalat" w:cs="Sylfaen"/>
          <w:sz w:val="20"/>
          <w:u w:val="single"/>
          <w:lang w:val="af-ZA"/>
        </w:rPr>
        <w:t>փոփոխություն</w:t>
      </w:r>
      <w:r w:rsidR="00DD7993" w:rsidRPr="000902E5">
        <w:rPr>
          <w:rFonts w:ascii="GHEA Grapalat" w:hAnsi="GHEA Grapalat" w:cs="Sylfaen"/>
          <w:sz w:val="20"/>
          <w:u w:val="single"/>
          <w:lang w:val="af-ZA"/>
        </w:rPr>
        <w:t>:</w:t>
      </w:r>
    </w:p>
    <w:p w:rsidR="00AD1503" w:rsidRDefault="00AD1503" w:rsidP="00C209D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8A1D7F" w:rsidRPr="00437C1E" w:rsidRDefault="008D0FB1" w:rsidP="00C209D2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Փոփոխության հիմնավորում</w:t>
      </w:r>
      <w:r w:rsidR="00B73AB6" w:rsidRPr="000C37B0">
        <w:rPr>
          <w:rFonts w:ascii="GHEA Grapalat" w:hAnsi="GHEA Grapalat" w:cs="Sylfaen"/>
          <w:sz w:val="20"/>
          <w:lang w:val="hy-AM"/>
        </w:rPr>
        <w:t>՝</w:t>
      </w:r>
      <w:r w:rsidR="00C209D2" w:rsidRPr="000C37B0">
        <w:rPr>
          <w:rFonts w:ascii="GHEA Grapalat" w:hAnsi="GHEA Grapalat" w:cs="Sylfaen"/>
          <w:sz w:val="20"/>
          <w:lang w:val="af-ZA"/>
        </w:rPr>
        <w:t xml:space="preserve"> </w:t>
      </w:r>
      <w:r w:rsidR="00437C1E" w:rsidRPr="00437C1E">
        <w:rPr>
          <w:rFonts w:ascii="GHEA Grapalat" w:hAnsi="GHEA Grapalat"/>
          <w:sz w:val="20"/>
          <w:u w:val="single"/>
          <w:lang w:val="hy-AM"/>
        </w:rPr>
        <w:t>ՀՀ «Գնումների մասին</w:t>
      </w:r>
      <w:r w:rsidR="00437C1E">
        <w:rPr>
          <w:rFonts w:ascii="GHEA Grapalat" w:hAnsi="GHEA Grapalat"/>
          <w:sz w:val="20"/>
          <w:u w:val="single"/>
          <w:lang w:val="hy-AM"/>
        </w:rPr>
        <w:t>» օրենքի 29-րդ հոդվածի 4-րդ կետ</w:t>
      </w:r>
    </w:p>
    <w:p w:rsidR="00437C1E" w:rsidRPr="00437C1E" w:rsidRDefault="00437C1E" w:rsidP="00C209D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C02BB2" w:rsidRPr="00A57770" w:rsidRDefault="00C02BB2" w:rsidP="00C02BB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A57770">
        <w:rPr>
          <w:rFonts w:ascii="GHEA Grapalat" w:hAnsi="GHEA Grapalat" w:cs="Sylfaen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:rsidR="00C02BB2" w:rsidRPr="000C37B0" w:rsidRDefault="007219C3" w:rsidP="008A1D7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>«</w:t>
      </w:r>
      <w:r w:rsidR="00745B0D">
        <w:rPr>
          <w:rFonts w:ascii="GHEA Grapalat" w:hAnsi="GHEA Grapalat" w:cs="Sylfaen"/>
          <w:sz w:val="20"/>
          <w:lang w:val="af-ZA"/>
        </w:rPr>
        <w:t>ԳՀԾՁԲ-ՀՎԿԱԿ-2024-49</w:t>
      </w:r>
      <w:r>
        <w:rPr>
          <w:rFonts w:ascii="GHEA Grapalat" w:hAnsi="GHEA Grapalat" w:cs="Sylfaen"/>
          <w:sz w:val="20"/>
          <w:lang w:val="hy-AM"/>
        </w:rPr>
        <w:t>»</w:t>
      </w:r>
      <w:r w:rsidR="0031333B">
        <w:rPr>
          <w:rFonts w:ascii="GHEA Grapalat" w:hAnsi="GHEA Grapalat" w:cs="Sylfaen"/>
          <w:sz w:val="20"/>
          <w:lang w:val="hy-AM"/>
        </w:rPr>
        <w:t xml:space="preserve"> </w:t>
      </w:r>
      <w:r w:rsidR="00C02BB2" w:rsidRPr="00A57770">
        <w:rPr>
          <w:rFonts w:ascii="GHEA Grapalat" w:hAnsi="GHEA Grapalat" w:cs="Sylfaen"/>
          <w:sz w:val="20"/>
          <w:lang w:val="af-ZA"/>
        </w:rPr>
        <w:t>ծածկագրով</w:t>
      </w:r>
      <w:r w:rsidR="00C02BB2" w:rsidRPr="000C37B0">
        <w:rPr>
          <w:rFonts w:ascii="GHEA Grapalat" w:hAnsi="GHEA Grapalat" w:cs="Sylfaen"/>
          <w:sz w:val="20"/>
          <w:lang w:val="af-ZA"/>
        </w:rPr>
        <w:t xml:space="preserve"> գնահատող հանձնաժողովի </w:t>
      </w:r>
      <w:r w:rsidR="00C02BB2" w:rsidRPr="00D9686F">
        <w:rPr>
          <w:rFonts w:ascii="GHEA Grapalat" w:hAnsi="GHEA Grapalat" w:cs="Sylfaen"/>
          <w:sz w:val="20"/>
          <w:lang w:val="af-ZA"/>
        </w:rPr>
        <w:t>քարտուղար</w:t>
      </w:r>
      <w:r w:rsidR="008A1D7F" w:rsidRPr="00D9686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Ա. Վիրաբյանին</w:t>
      </w:r>
      <w:r w:rsidR="00C02BB2" w:rsidRPr="00D9686F">
        <w:rPr>
          <w:rFonts w:ascii="GHEA Grapalat" w:hAnsi="GHEA Grapalat" w:cs="Sylfaen"/>
          <w:sz w:val="20"/>
          <w:lang w:val="af-ZA"/>
        </w:rPr>
        <w:t>:</w:t>
      </w:r>
    </w:p>
    <w:p w:rsidR="00C02BB2" w:rsidRPr="000C37B0" w:rsidRDefault="00C02BB2" w:rsidP="00C02BB2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  <w:t xml:space="preserve">       </w:t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</w:p>
    <w:p w:rsidR="00C02BB2" w:rsidRPr="00A50F8F" w:rsidRDefault="00C02BB2" w:rsidP="007219C3">
      <w:pPr>
        <w:ind w:firstLine="709"/>
        <w:contextualSpacing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Հեռախոս՝</w:t>
      </w:r>
      <w:r w:rsidRPr="00A50F8F">
        <w:rPr>
          <w:rFonts w:ascii="GHEA Grapalat" w:hAnsi="GHEA Grapalat" w:cs="Sylfaen"/>
          <w:sz w:val="20"/>
          <w:lang w:val="af-ZA"/>
        </w:rPr>
        <w:t xml:space="preserve"> </w:t>
      </w:r>
      <w:r w:rsidR="00A57770" w:rsidRPr="00D93786">
        <w:rPr>
          <w:rFonts w:ascii="GHEA Grapalat" w:hAnsi="GHEA Grapalat"/>
          <w:b/>
          <w:szCs w:val="24"/>
          <w:lang w:val="hy-AM"/>
        </w:rPr>
        <w:t>012-80-80-83 (6014)</w:t>
      </w:r>
    </w:p>
    <w:p w:rsidR="00C02BB2" w:rsidRPr="00A50F8F" w:rsidRDefault="00C02BB2" w:rsidP="007219C3">
      <w:pPr>
        <w:ind w:firstLine="709"/>
        <w:contextualSpacing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Էլեկոտրանային փոստ՝</w:t>
      </w:r>
      <w:r w:rsidRPr="00A50F8F">
        <w:rPr>
          <w:rFonts w:ascii="GHEA Grapalat" w:hAnsi="GHEA Grapalat" w:cs="Sylfaen"/>
          <w:sz w:val="20"/>
          <w:lang w:val="af-ZA"/>
        </w:rPr>
        <w:t xml:space="preserve"> </w:t>
      </w:r>
      <w:r w:rsidR="00A50F8F" w:rsidRPr="00A50F8F">
        <w:rPr>
          <w:rFonts w:ascii="GHEA Grapalat" w:hAnsi="GHEA Grapalat" w:cs="Sylfaen"/>
          <w:sz w:val="20"/>
          <w:lang w:val="af-ZA"/>
        </w:rPr>
        <w:t>procuremen@ncdc.am</w:t>
      </w:r>
    </w:p>
    <w:p w:rsidR="00C02BB2" w:rsidRPr="000C37B0" w:rsidRDefault="00C02BB2" w:rsidP="007219C3">
      <w:pPr>
        <w:contextualSpacing/>
        <w:jc w:val="both"/>
        <w:rPr>
          <w:rFonts w:ascii="GHEA Grapalat" w:hAnsi="GHEA Grapalat" w:cs="Sylfaen"/>
          <w:sz w:val="20"/>
          <w:lang w:val="af-ZA"/>
        </w:rPr>
      </w:pPr>
      <w:r w:rsidRPr="00A57770">
        <w:rPr>
          <w:rFonts w:ascii="GHEA Grapalat" w:hAnsi="GHEA Grapalat" w:cs="Sylfaen"/>
          <w:sz w:val="20"/>
          <w:lang w:val="af-ZA"/>
        </w:rPr>
        <w:tab/>
      </w:r>
      <w:r w:rsidR="007219C3">
        <w:rPr>
          <w:rFonts w:ascii="GHEA Grapalat" w:hAnsi="GHEA Grapalat" w:cs="Sylfaen"/>
          <w:sz w:val="20"/>
          <w:lang w:val="hy-AM"/>
        </w:rPr>
        <w:t>«</w:t>
      </w:r>
      <w:r w:rsidR="00745B0D">
        <w:rPr>
          <w:rFonts w:ascii="GHEA Grapalat" w:hAnsi="GHEA Grapalat" w:cs="Sylfaen"/>
          <w:sz w:val="20"/>
          <w:lang w:val="af-ZA"/>
        </w:rPr>
        <w:t>ԳՀԾՁԲ-ՀՎԿԱԿ-2024-49</w:t>
      </w:r>
      <w:r w:rsidR="007219C3">
        <w:rPr>
          <w:rFonts w:ascii="GHEA Grapalat" w:hAnsi="GHEA Grapalat" w:cs="Sylfaen"/>
          <w:sz w:val="20"/>
          <w:lang w:val="hy-AM"/>
        </w:rPr>
        <w:t>»</w:t>
      </w:r>
      <w:r w:rsidR="0031333B">
        <w:rPr>
          <w:rFonts w:ascii="GHEA Grapalat" w:hAnsi="GHEA Grapalat" w:cs="Sylfaen"/>
          <w:sz w:val="20"/>
          <w:lang w:val="hy-AM"/>
        </w:rPr>
        <w:t xml:space="preserve"> </w:t>
      </w:r>
      <w:r w:rsidRPr="00A57770">
        <w:rPr>
          <w:rFonts w:ascii="GHEA Grapalat" w:hAnsi="GHEA Grapalat" w:cs="Sylfaen"/>
          <w:sz w:val="20"/>
          <w:lang w:val="af-ZA"/>
        </w:rPr>
        <w:t>ծածկագրով գնման ընթացակարգի</w:t>
      </w:r>
      <w:r w:rsidRPr="000C37B0">
        <w:rPr>
          <w:rFonts w:ascii="GHEA Grapalat" w:hAnsi="GHEA Grapalat" w:cs="Sylfaen"/>
          <w:sz w:val="20"/>
          <w:lang w:val="af-ZA"/>
        </w:rPr>
        <w:t xml:space="preserve"> գնահատող հանձնաժողով</w:t>
      </w:r>
    </w:p>
    <w:p w:rsidR="00613058" w:rsidRPr="000C51D3" w:rsidRDefault="00613058" w:rsidP="00ED64DB">
      <w:pPr>
        <w:jc w:val="both"/>
        <w:rPr>
          <w:rFonts w:ascii="GHEA Grapalat" w:hAnsi="GHEA Grapalat" w:cs="Sylfaen"/>
          <w:b/>
          <w:szCs w:val="24"/>
          <w:lang w:val="es-ES"/>
        </w:rPr>
      </w:pPr>
    </w:p>
    <w:sectPr w:rsidR="00613058" w:rsidRPr="000C51D3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9C3" w:rsidRDefault="007219C3">
      <w:r>
        <w:separator/>
      </w:r>
    </w:p>
  </w:endnote>
  <w:endnote w:type="continuationSeparator" w:id="0">
    <w:p w:rsidR="007219C3" w:rsidRDefault="00721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C3" w:rsidRDefault="006D561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219C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219C3" w:rsidRDefault="007219C3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C3" w:rsidRDefault="007219C3" w:rsidP="00B21464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9C3" w:rsidRDefault="007219C3">
      <w:r>
        <w:separator/>
      </w:r>
    </w:p>
  </w:footnote>
  <w:footnote w:type="continuationSeparator" w:id="0">
    <w:p w:rsidR="007219C3" w:rsidRDefault="007219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5EFB"/>
    <w:rsid w:val="00027FEC"/>
    <w:rsid w:val="00034FA4"/>
    <w:rsid w:val="0003635A"/>
    <w:rsid w:val="0004365B"/>
    <w:rsid w:val="00044AAF"/>
    <w:rsid w:val="0005084B"/>
    <w:rsid w:val="00053B27"/>
    <w:rsid w:val="0005765A"/>
    <w:rsid w:val="00062BDF"/>
    <w:rsid w:val="00063D6E"/>
    <w:rsid w:val="000706DF"/>
    <w:rsid w:val="00075FE5"/>
    <w:rsid w:val="000767A2"/>
    <w:rsid w:val="00082455"/>
    <w:rsid w:val="000902E5"/>
    <w:rsid w:val="0009444C"/>
    <w:rsid w:val="000B1C3A"/>
    <w:rsid w:val="000C210A"/>
    <w:rsid w:val="000C37B0"/>
    <w:rsid w:val="000C3FE1"/>
    <w:rsid w:val="000C51D3"/>
    <w:rsid w:val="00100D10"/>
    <w:rsid w:val="00102A32"/>
    <w:rsid w:val="001038C8"/>
    <w:rsid w:val="001064BC"/>
    <w:rsid w:val="00120E57"/>
    <w:rsid w:val="00124077"/>
    <w:rsid w:val="00125AFF"/>
    <w:rsid w:val="00132E94"/>
    <w:rsid w:val="001342A5"/>
    <w:rsid w:val="001466A8"/>
    <w:rsid w:val="001563E9"/>
    <w:rsid w:val="001628D6"/>
    <w:rsid w:val="00173E39"/>
    <w:rsid w:val="00180617"/>
    <w:rsid w:val="00185136"/>
    <w:rsid w:val="001860C6"/>
    <w:rsid w:val="0019719D"/>
    <w:rsid w:val="001A2642"/>
    <w:rsid w:val="001A64A3"/>
    <w:rsid w:val="001B0C0E"/>
    <w:rsid w:val="001B33E6"/>
    <w:rsid w:val="001B4F46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FE5"/>
    <w:rsid w:val="0026753B"/>
    <w:rsid w:val="002827E6"/>
    <w:rsid w:val="002955FD"/>
    <w:rsid w:val="002A5B15"/>
    <w:rsid w:val="002B1CDB"/>
    <w:rsid w:val="002C1CA3"/>
    <w:rsid w:val="002C5839"/>
    <w:rsid w:val="002C60EF"/>
    <w:rsid w:val="002D090D"/>
    <w:rsid w:val="002F50FC"/>
    <w:rsid w:val="00301137"/>
    <w:rsid w:val="00302445"/>
    <w:rsid w:val="003057F7"/>
    <w:rsid w:val="00306FFC"/>
    <w:rsid w:val="0031333B"/>
    <w:rsid w:val="00315746"/>
    <w:rsid w:val="0031734F"/>
    <w:rsid w:val="00341CA5"/>
    <w:rsid w:val="00345C5A"/>
    <w:rsid w:val="003645AE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972C1"/>
    <w:rsid w:val="003977DC"/>
    <w:rsid w:val="003B24BE"/>
    <w:rsid w:val="003B2BED"/>
    <w:rsid w:val="003B62C7"/>
    <w:rsid w:val="003B7F92"/>
    <w:rsid w:val="003C0293"/>
    <w:rsid w:val="003D5271"/>
    <w:rsid w:val="003E343E"/>
    <w:rsid w:val="003F49B4"/>
    <w:rsid w:val="00401606"/>
    <w:rsid w:val="0043269D"/>
    <w:rsid w:val="00433345"/>
    <w:rsid w:val="00436615"/>
    <w:rsid w:val="00437C1E"/>
    <w:rsid w:val="00441E90"/>
    <w:rsid w:val="00454284"/>
    <w:rsid w:val="00467A9D"/>
    <w:rsid w:val="00473936"/>
    <w:rsid w:val="00480FFF"/>
    <w:rsid w:val="00482E3F"/>
    <w:rsid w:val="00486700"/>
    <w:rsid w:val="004911F6"/>
    <w:rsid w:val="004945B6"/>
    <w:rsid w:val="004A1CDD"/>
    <w:rsid w:val="004A27C1"/>
    <w:rsid w:val="004A5723"/>
    <w:rsid w:val="004A6257"/>
    <w:rsid w:val="004B0C88"/>
    <w:rsid w:val="004B2CAE"/>
    <w:rsid w:val="004B7482"/>
    <w:rsid w:val="004C7E81"/>
    <w:rsid w:val="004D3B10"/>
    <w:rsid w:val="004D4526"/>
    <w:rsid w:val="004D4E6E"/>
    <w:rsid w:val="004F2AD6"/>
    <w:rsid w:val="004F596C"/>
    <w:rsid w:val="005050EF"/>
    <w:rsid w:val="00531EA4"/>
    <w:rsid w:val="00557FA4"/>
    <w:rsid w:val="005645A0"/>
    <w:rsid w:val="00565F1E"/>
    <w:rsid w:val="005676AA"/>
    <w:rsid w:val="005719B5"/>
    <w:rsid w:val="00586A35"/>
    <w:rsid w:val="0059197C"/>
    <w:rsid w:val="005A01AF"/>
    <w:rsid w:val="005A05CF"/>
    <w:rsid w:val="005A7CDE"/>
    <w:rsid w:val="005B30BE"/>
    <w:rsid w:val="005C39A0"/>
    <w:rsid w:val="005C4E3E"/>
    <w:rsid w:val="005D0F4E"/>
    <w:rsid w:val="005E2F58"/>
    <w:rsid w:val="005F254D"/>
    <w:rsid w:val="00605966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64B91"/>
    <w:rsid w:val="00673895"/>
    <w:rsid w:val="00683E3A"/>
    <w:rsid w:val="00686425"/>
    <w:rsid w:val="00687E23"/>
    <w:rsid w:val="006B7B4E"/>
    <w:rsid w:val="006C03B4"/>
    <w:rsid w:val="006C1C04"/>
    <w:rsid w:val="006C3527"/>
    <w:rsid w:val="006D5616"/>
    <w:rsid w:val="006E2263"/>
    <w:rsid w:val="006F114D"/>
    <w:rsid w:val="006F7509"/>
    <w:rsid w:val="0071112C"/>
    <w:rsid w:val="00712A17"/>
    <w:rsid w:val="00717888"/>
    <w:rsid w:val="007219C3"/>
    <w:rsid w:val="00722C9C"/>
    <w:rsid w:val="00727604"/>
    <w:rsid w:val="00731389"/>
    <w:rsid w:val="00731E32"/>
    <w:rsid w:val="00740F34"/>
    <w:rsid w:val="007430B8"/>
    <w:rsid w:val="007443A1"/>
    <w:rsid w:val="00745B0D"/>
    <w:rsid w:val="007513A1"/>
    <w:rsid w:val="00752FAF"/>
    <w:rsid w:val="0075655D"/>
    <w:rsid w:val="00760AA2"/>
    <w:rsid w:val="00761F92"/>
    <w:rsid w:val="00764741"/>
    <w:rsid w:val="00765F01"/>
    <w:rsid w:val="007914E1"/>
    <w:rsid w:val="00793CDA"/>
    <w:rsid w:val="00795793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07F85"/>
    <w:rsid w:val="00823294"/>
    <w:rsid w:val="00823644"/>
    <w:rsid w:val="0085228E"/>
    <w:rsid w:val="00864251"/>
    <w:rsid w:val="00874380"/>
    <w:rsid w:val="00890A14"/>
    <w:rsid w:val="00891CC9"/>
    <w:rsid w:val="00894E35"/>
    <w:rsid w:val="00896409"/>
    <w:rsid w:val="008A1D7F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E7CB2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2303"/>
    <w:rsid w:val="00963C65"/>
    <w:rsid w:val="009658C8"/>
    <w:rsid w:val="00967DA5"/>
    <w:rsid w:val="009706C8"/>
    <w:rsid w:val="009714E0"/>
    <w:rsid w:val="00975599"/>
    <w:rsid w:val="009834A7"/>
    <w:rsid w:val="0099697A"/>
    <w:rsid w:val="009A6533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50F8F"/>
    <w:rsid w:val="00A57770"/>
    <w:rsid w:val="00A70700"/>
    <w:rsid w:val="00A7170E"/>
    <w:rsid w:val="00AA0F27"/>
    <w:rsid w:val="00AA190B"/>
    <w:rsid w:val="00AA698E"/>
    <w:rsid w:val="00AB1F7F"/>
    <w:rsid w:val="00AB2D08"/>
    <w:rsid w:val="00AD1503"/>
    <w:rsid w:val="00AD5F58"/>
    <w:rsid w:val="00AE7C17"/>
    <w:rsid w:val="00B06F5C"/>
    <w:rsid w:val="00B10495"/>
    <w:rsid w:val="00B16C9D"/>
    <w:rsid w:val="00B21464"/>
    <w:rsid w:val="00B21822"/>
    <w:rsid w:val="00B242B1"/>
    <w:rsid w:val="00B34A30"/>
    <w:rsid w:val="00B375A3"/>
    <w:rsid w:val="00B45438"/>
    <w:rsid w:val="00B5440A"/>
    <w:rsid w:val="00B5525A"/>
    <w:rsid w:val="00B61FAF"/>
    <w:rsid w:val="00B73AB6"/>
    <w:rsid w:val="00B7414D"/>
    <w:rsid w:val="00BD2B29"/>
    <w:rsid w:val="00BE08E1"/>
    <w:rsid w:val="00BE4030"/>
    <w:rsid w:val="00BE4581"/>
    <w:rsid w:val="00BE4FC4"/>
    <w:rsid w:val="00BE5C8D"/>
    <w:rsid w:val="00BE5F62"/>
    <w:rsid w:val="00BF118D"/>
    <w:rsid w:val="00C02BB2"/>
    <w:rsid w:val="00C04BBE"/>
    <w:rsid w:val="00C209D2"/>
    <w:rsid w:val="00C225E2"/>
    <w:rsid w:val="00C51538"/>
    <w:rsid w:val="00C54035"/>
    <w:rsid w:val="00C549DF"/>
    <w:rsid w:val="00C56677"/>
    <w:rsid w:val="00C56903"/>
    <w:rsid w:val="00C57F95"/>
    <w:rsid w:val="00C7499B"/>
    <w:rsid w:val="00C84E84"/>
    <w:rsid w:val="00C90538"/>
    <w:rsid w:val="00C926B7"/>
    <w:rsid w:val="00CA6069"/>
    <w:rsid w:val="00CD6DD7"/>
    <w:rsid w:val="00CE2FA4"/>
    <w:rsid w:val="00CE5FD6"/>
    <w:rsid w:val="00D02A87"/>
    <w:rsid w:val="00D043CD"/>
    <w:rsid w:val="00D04D6D"/>
    <w:rsid w:val="00D0571B"/>
    <w:rsid w:val="00D0598D"/>
    <w:rsid w:val="00D06253"/>
    <w:rsid w:val="00D06E8D"/>
    <w:rsid w:val="00D1409B"/>
    <w:rsid w:val="00D1512F"/>
    <w:rsid w:val="00D2193A"/>
    <w:rsid w:val="00D2725C"/>
    <w:rsid w:val="00D405E4"/>
    <w:rsid w:val="00D52421"/>
    <w:rsid w:val="00D559F9"/>
    <w:rsid w:val="00D62E12"/>
    <w:rsid w:val="00D63146"/>
    <w:rsid w:val="00D660D3"/>
    <w:rsid w:val="00D673FC"/>
    <w:rsid w:val="00D810D7"/>
    <w:rsid w:val="00D83E21"/>
    <w:rsid w:val="00D84893"/>
    <w:rsid w:val="00D92B38"/>
    <w:rsid w:val="00D92FBE"/>
    <w:rsid w:val="00D9686F"/>
    <w:rsid w:val="00DB50C0"/>
    <w:rsid w:val="00DC4A38"/>
    <w:rsid w:val="00DD19F0"/>
    <w:rsid w:val="00DD40A4"/>
    <w:rsid w:val="00DD7993"/>
    <w:rsid w:val="00DF5909"/>
    <w:rsid w:val="00E14174"/>
    <w:rsid w:val="00E24AA7"/>
    <w:rsid w:val="00E359C1"/>
    <w:rsid w:val="00E476D2"/>
    <w:rsid w:val="00E55015"/>
    <w:rsid w:val="00E55F33"/>
    <w:rsid w:val="00E613CB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B"/>
    <w:rsid w:val="00ED7334"/>
    <w:rsid w:val="00ED7DDE"/>
    <w:rsid w:val="00EF297B"/>
    <w:rsid w:val="00F02474"/>
    <w:rsid w:val="00F07934"/>
    <w:rsid w:val="00F11DDE"/>
    <w:rsid w:val="00F17874"/>
    <w:rsid w:val="00F22D7A"/>
    <w:rsid w:val="00F23628"/>
    <w:rsid w:val="00F313A6"/>
    <w:rsid w:val="00F408C7"/>
    <w:rsid w:val="00F546D9"/>
    <w:rsid w:val="00F570A9"/>
    <w:rsid w:val="00F57301"/>
    <w:rsid w:val="00F65282"/>
    <w:rsid w:val="00F714E0"/>
    <w:rsid w:val="00F93BE2"/>
    <w:rsid w:val="00F97516"/>
    <w:rsid w:val="00F97BAF"/>
    <w:rsid w:val="00FA127B"/>
    <w:rsid w:val="00FB2C5C"/>
    <w:rsid w:val="00FC062E"/>
    <w:rsid w:val="00FD0C86"/>
    <w:rsid w:val="00FD357F"/>
    <w:rsid w:val="00FD690C"/>
    <w:rsid w:val="00FD6D27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Astghik.Virabyan</cp:lastModifiedBy>
  <cp:revision>26</cp:revision>
  <cp:lastPrinted>2019-01-22T06:19:00Z</cp:lastPrinted>
  <dcterms:created xsi:type="dcterms:W3CDTF">2021-04-22T07:27:00Z</dcterms:created>
  <dcterms:modified xsi:type="dcterms:W3CDTF">2024-08-30T11:11:00Z</dcterms:modified>
</cp:coreProperties>
</file>